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1C16">
        <w:rPr>
          <w:rFonts w:ascii="Times New Roman" w:hAnsi="Times New Roman" w:cs="Times New Roman"/>
          <w:sz w:val="28"/>
          <w:szCs w:val="28"/>
        </w:rPr>
        <w:t xml:space="preserve">          ООО « Водоканал» в августе 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701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3" w:type="dxa"/>
          </w:tcPr>
          <w:p w:rsidR="006063BD" w:rsidRPr="006063BD" w:rsidRDefault="00701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743 211,70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701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93" w:type="dxa"/>
          </w:tcPr>
          <w:p w:rsidR="006063BD" w:rsidRPr="006063BD" w:rsidRDefault="00701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743 211,70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5C1CCB"/>
    <w:rsid w:val="005F4EED"/>
    <w:rsid w:val="006063BD"/>
    <w:rsid w:val="00701C16"/>
    <w:rsid w:val="008C19A7"/>
    <w:rsid w:val="00940C83"/>
    <w:rsid w:val="00B74240"/>
    <w:rsid w:val="00CA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2020-08-04T11:41:00Z</dcterms:created>
  <dcterms:modified xsi:type="dcterms:W3CDTF">2020-08-28T04:22:00Z</dcterms:modified>
</cp:coreProperties>
</file>