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1E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063BD">
        <w:rPr>
          <w:rFonts w:ascii="Times New Roman" w:hAnsi="Times New Roman" w:cs="Times New Roman"/>
          <w:sz w:val="28"/>
          <w:szCs w:val="28"/>
        </w:rPr>
        <w:t>Ежемесячный отчет по 223-ФЗ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об общей стоимости договоров, заключенных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01C16">
        <w:rPr>
          <w:rFonts w:ascii="Times New Roman" w:hAnsi="Times New Roman" w:cs="Times New Roman"/>
          <w:sz w:val="28"/>
          <w:szCs w:val="28"/>
        </w:rPr>
        <w:t xml:space="preserve">    </w:t>
      </w:r>
      <w:r w:rsidR="004053A8">
        <w:rPr>
          <w:rFonts w:ascii="Times New Roman" w:hAnsi="Times New Roman" w:cs="Times New Roman"/>
          <w:sz w:val="28"/>
          <w:szCs w:val="28"/>
        </w:rPr>
        <w:t xml:space="preserve">      ООО « Водоканал» в </w:t>
      </w:r>
      <w:r w:rsidR="00F74B99">
        <w:rPr>
          <w:rFonts w:ascii="Times New Roman" w:hAnsi="Times New Roman" w:cs="Times New Roman"/>
          <w:sz w:val="28"/>
          <w:szCs w:val="28"/>
        </w:rPr>
        <w:t>октябре</w:t>
      </w:r>
      <w:r w:rsidR="00701C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2020года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534"/>
        <w:gridCol w:w="2393"/>
      </w:tblGrid>
      <w:tr w:rsid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сведений/тип отчета</w:t>
            </w:r>
          </w:p>
        </w:tc>
        <w:tc>
          <w:tcPr>
            <w:tcW w:w="2534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заключенных договоров</w:t>
            </w:r>
          </w:p>
        </w:tc>
        <w:tc>
          <w:tcPr>
            <w:tcW w:w="2393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заключённых договоров, руб. с НДС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количестве и об общей стоимости договоров, заключенных заказчиком по результатам закупки товаров, услуг, в том числе об общей стоимости договоров, информация о которых не внесена в реестр договоров в соответствии с частью 3 статьи настоящего Федерального закона</w:t>
            </w:r>
          </w:p>
        </w:tc>
        <w:tc>
          <w:tcPr>
            <w:tcW w:w="2534" w:type="dxa"/>
          </w:tcPr>
          <w:p w:rsidR="006063BD" w:rsidRPr="006063BD" w:rsidRDefault="00324C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393" w:type="dxa"/>
          </w:tcPr>
          <w:p w:rsidR="006063BD" w:rsidRPr="006063BD" w:rsidRDefault="00324C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532 889,42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534" w:type="dxa"/>
          </w:tcPr>
          <w:p w:rsidR="006063BD" w:rsidRPr="006063BD" w:rsidRDefault="00324C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393" w:type="dxa"/>
          </w:tcPr>
          <w:p w:rsidR="006063BD" w:rsidRPr="006063BD" w:rsidRDefault="00324C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532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889,42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  <w:tc>
          <w:tcPr>
            <w:tcW w:w="2534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063BD" w:rsidRDefault="006063BD">
      <w:pPr>
        <w:rPr>
          <w:rFonts w:ascii="Times New Roman" w:hAnsi="Times New Roman" w:cs="Times New Roman"/>
          <w:sz w:val="24"/>
          <w:szCs w:val="24"/>
        </w:rPr>
      </w:pPr>
    </w:p>
    <w:p w:rsidR="00940C83" w:rsidRDefault="00940C83">
      <w:pPr>
        <w:rPr>
          <w:rFonts w:ascii="Times New Roman" w:hAnsi="Times New Roman" w:cs="Times New Roman"/>
          <w:sz w:val="24"/>
          <w:szCs w:val="24"/>
        </w:rPr>
      </w:pPr>
    </w:p>
    <w:p w:rsidR="00940C83" w:rsidRPr="006063BD" w:rsidRDefault="00940C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ООО «Водоканал»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sectPr w:rsidR="00940C83" w:rsidRPr="0060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A7"/>
    <w:rsid w:val="00164956"/>
    <w:rsid w:val="00324CF5"/>
    <w:rsid w:val="004053A8"/>
    <w:rsid w:val="005C1CCB"/>
    <w:rsid w:val="005F4EED"/>
    <w:rsid w:val="006063BD"/>
    <w:rsid w:val="0068121D"/>
    <w:rsid w:val="00701C16"/>
    <w:rsid w:val="008C19A7"/>
    <w:rsid w:val="00940C83"/>
    <w:rsid w:val="00B74240"/>
    <w:rsid w:val="00CA0DF8"/>
    <w:rsid w:val="00F7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2020-08-04T11:41:00Z</dcterms:created>
  <dcterms:modified xsi:type="dcterms:W3CDTF">2020-11-10T04:19:00Z</dcterms:modified>
</cp:coreProperties>
</file>