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71E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6063BD">
        <w:rPr>
          <w:rFonts w:ascii="Times New Roman" w:hAnsi="Times New Roman" w:cs="Times New Roman"/>
          <w:sz w:val="28"/>
          <w:szCs w:val="28"/>
        </w:rPr>
        <w:t>Ежемесячный отчет по 223-ФЗ</w:t>
      </w:r>
    </w:p>
    <w:p w:rsidR="006063BD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количестве и об общей стоимости договоров, заключенных</w:t>
      </w:r>
    </w:p>
    <w:p w:rsidR="006063BD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D37580">
        <w:rPr>
          <w:rFonts w:ascii="Times New Roman" w:hAnsi="Times New Roman" w:cs="Times New Roman"/>
          <w:sz w:val="28"/>
          <w:szCs w:val="28"/>
        </w:rPr>
        <w:t xml:space="preserve">    </w:t>
      </w:r>
      <w:r w:rsidR="00941ADB">
        <w:rPr>
          <w:rFonts w:ascii="Times New Roman" w:hAnsi="Times New Roman" w:cs="Times New Roman"/>
          <w:sz w:val="28"/>
          <w:szCs w:val="28"/>
        </w:rPr>
        <w:t xml:space="preserve">      ООО « Водоканал» в </w:t>
      </w:r>
      <w:r w:rsidR="005F0E40">
        <w:rPr>
          <w:rFonts w:ascii="Times New Roman" w:hAnsi="Times New Roman" w:cs="Times New Roman"/>
          <w:sz w:val="28"/>
          <w:szCs w:val="28"/>
        </w:rPr>
        <w:t>декабре</w:t>
      </w:r>
      <w:r>
        <w:rPr>
          <w:rFonts w:ascii="Times New Roman" w:hAnsi="Times New Roman" w:cs="Times New Roman"/>
          <w:sz w:val="28"/>
          <w:szCs w:val="28"/>
        </w:rPr>
        <w:t xml:space="preserve"> 2020года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969"/>
        <w:gridCol w:w="2534"/>
        <w:gridCol w:w="2393"/>
      </w:tblGrid>
      <w:tr w:rsid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Наименование сведений/тип отчета</w:t>
            </w:r>
          </w:p>
        </w:tc>
        <w:tc>
          <w:tcPr>
            <w:tcW w:w="2534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заключенных договоров</w:t>
            </w:r>
          </w:p>
        </w:tc>
        <w:tc>
          <w:tcPr>
            <w:tcW w:w="2393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заключённых договоров, руб. с НДС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Сведения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количестве и об общей стоимости договоров, заключенных заказчиком по результатам закупки товаров, услуг, в том числе об общей стоимости договоров, информация о которых не внесена в реестр договоров в соответствии с частью 3 статьи настоящего Федерального закона</w:t>
            </w:r>
          </w:p>
        </w:tc>
        <w:tc>
          <w:tcPr>
            <w:tcW w:w="2534" w:type="dxa"/>
          </w:tcPr>
          <w:p w:rsidR="006063BD" w:rsidRPr="006063BD" w:rsidRDefault="003E3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6063BD" w:rsidRPr="006063BD" w:rsidRDefault="003E3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bookmarkStart w:id="0" w:name="_GoBack"/>
        <w:bookmarkEnd w:id="0"/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2534" w:type="dxa"/>
          </w:tcPr>
          <w:p w:rsidR="006063BD" w:rsidRPr="006063BD" w:rsidRDefault="003E3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6063BD" w:rsidRPr="006063BD" w:rsidRDefault="003E3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</w:t>
            </w:r>
          </w:p>
        </w:tc>
        <w:tc>
          <w:tcPr>
            <w:tcW w:w="2534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6063BD" w:rsidRDefault="006063BD">
      <w:pPr>
        <w:rPr>
          <w:rFonts w:ascii="Times New Roman" w:hAnsi="Times New Roman" w:cs="Times New Roman"/>
          <w:sz w:val="24"/>
          <w:szCs w:val="24"/>
        </w:rPr>
      </w:pPr>
    </w:p>
    <w:p w:rsidR="00940C83" w:rsidRDefault="00940C83">
      <w:pPr>
        <w:rPr>
          <w:rFonts w:ascii="Times New Roman" w:hAnsi="Times New Roman" w:cs="Times New Roman"/>
          <w:sz w:val="24"/>
          <w:szCs w:val="24"/>
        </w:rPr>
      </w:pPr>
    </w:p>
    <w:p w:rsidR="00940C83" w:rsidRPr="006063BD" w:rsidRDefault="00940C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ООО «Водоканал»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Слугин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А.В.</w:t>
      </w:r>
    </w:p>
    <w:sectPr w:rsidR="00940C83" w:rsidRPr="00606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9A7"/>
    <w:rsid w:val="00164956"/>
    <w:rsid w:val="00243D3C"/>
    <w:rsid w:val="003E38AA"/>
    <w:rsid w:val="005C1CCB"/>
    <w:rsid w:val="005F0E40"/>
    <w:rsid w:val="005F4EED"/>
    <w:rsid w:val="006063BD"/>
    <w:rsid w:val="008C19A7"/>
    <w:rsid w:val="00940C83"/>
    <w:rsid w:val="00941ADB"/>
    <w:rsid w:val="00975450"/>
    <w:rsid w:val="00B74240"/>
    <w:rsid w:val="00CA0DF8"/>
    <w:rsid w:val="00D3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2020-08-04T11:41:00Z</dcterms:created>
  <dcterms:modified xsi:type="dcterms:W3CDTF">2021-01-04T10:21:00Z</dcterms:modified>
</cp:coreProperties>
</file>